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F2970" w14:textId="2D15F7CD" w:rsidR="00F83AB3" w:rsidRDefault="0081714A" w:rsidP="0081714A">
      <w:pPr>
        <w:jc w:val="center"/>
        <w:rPr>
          <w:b/>
          <w:bCs/>
          <w:sz w:val="32"/>
          <w:szCs w:val="32"/>
        </w:rPr>
      </w:pPr>
      <w:r w:rsidRPr="0081714A">
        <w:rPr>
          <w:b/>
          <w:bCs/>
          <w:sz w:val="32"/>
          <w:szCs w:val="32"/>
        </w:rPr>
        <w:t>Stag</w:t>
      </w:r>
      <w:r w:rsidR="00DB6C18">
        <w:rPr>
          <w:b/>
          <w:bCs/>
          <w:sz w:val="32"/>
          <w:szCs w:val="32"/>
        </w:rPr>
        <w:t>e</w:t>
      </w:r>
      <w:r w:rsidR="008623F3">
        <w:rPr>
          <w:b/>
          <w:bCs/>
          <w:sz w:val="32"/>
          <w:szCs w:val="32"/>
        </w:rPr>
        <w:t xml:space="preserve"> - É</w:t>
      </w:r>
      <w:r w:rsidR="002A47B1">
        <w:rPr>
          <w:b/>
          <w:bCs/>
          <w:sz w:val="32"/>
          <w:szCs w:val="32"/>
        </w:rPr>
        <w:t>tudes environnementales et Santé Publique</w:t>
      </w:r>
    </w:p>
    <w:p w14:paraId="7D836193" w14:textId="77777777" w:rsidR="00FA6860" w:rsidRDefault="00FA6860" w:rsidP="0081714A">
      <w:pPr>
        <w:jc w:val="center"/>
        <w:rPr>
          <w:b/>
          <w:bCs/>
          <w:sz w:val="32"/>
          <w:szCs w:val="32"/>
        </w:rPr>
      </w:pPr>
    </w:p>
    <w:p w14:paraId="3EF2ECD0" w14:textId="77777777" w:rsidR="00FA6860" w:rsidRDefault="007A1299" w:rsidP="000229EE">
      <w:pPr>
        <w:jc w:val="both"/>
        <w:rPr>
          <w:sz w:val="22"/>
          <w:szCs w:val="22"/>
        </w:rPr>
      </w:pPr>
      <w:r w:rsidRPr="007A1299">
        <w:rPr>
          <w:b/>
          <w:bCs/>
          <w:sz w:val="22"/>
          <w:szCs w:val="22"/>
        </w:rPr>
        <w:t>ATMO Grand Est</w:t>
      </w:r>
      <w:r w:rsidRPr="007A1299">
        <w:rPr>
          <w:sz w:val="22"/>
          <w:szCs w:val="22"/>
        </w:rPr>
        <w:t> </w:t>
      </w:r>
      <w:r w:rsidR="00FA6860" w:rsidRPr="00FA6860">
        <w:rPr>
          <w:sz w:val="22"/>
          <w:szCs w:val="22"/>
        </w:rPr>
        <w:t>organisme agréé par le ministère</w:t>
      </w:r>
      <w:r w:rsidRPr="007A1299">
        <w:rPr>
          <w:sz w:val="22"/>
          <w:szCs w:val="22"/>
        </w:rPr>
        <w:t xml:space="preserve"> en charge de l’environnement </w:t>
      </w:r>
      <w:r w:rsidR="00FA6860" w:rsidRPr="00FA6860">
        <w:rPr>
          <w:sz w:val="22"/>
          <w:szCs w:val="22"/>
        </w:rPr>
        <w:t xml:space="preserve">est la référence régionale pour la </w:t>
      </w:r>
      <w:r w:rsidR="00FA6860" w:rsidRPr="00FA6860">
        <w:rPr>
          <w:b/>
          <w:bCs/>
          <w:sz w:val="22"/>
          <w:szCs w:val="22"/>
        </w:rPr>
        <w:t>surveillance et l’évaluation de la qualité de l’air</w:t>
      </w:r>
      <w:r w:rsidR="00FA6860" w:rsidRPr="00FA6860">
        <w:rPr>
          <w:sz w:val="22"/>
          <w:szCs w:val="22"/>
        </w:rPr>
        <w:t>.</w:t>
      </w:r>
    </w:p>
    <w:p w14:paraId="32DC27D6" w14:textId="77777777" w:rsidR="00FA6860" w:rsidRDefault="00FA6860" w:rsidP="007A1299">
      <w:pPr>
        <w:jc w:val="both"/>
        <w:rPr>
          <w:b/>
          <w:bCs/>
          <w:sz w:val="22"/>
          <w:szCs w:val="22"/>
        </w:rPr>
      </w:pPr>
      <w:r w:rsidRPr="00FA6860">
        <w:rPr>
          <w:b/>
          <w:bCs/>
          <w:sz w:val="22"/>
          <w:szCs w:val="22"/>
        </w:rPr>
        <w:t>Depuis plus de 40 ans, nos 80 collaborateurs répartis sur quatre sites (Strasbourg, Reims, Nancy et Metz) mettent leur expertise scientifique et technique au service d’un air plus sain et d’une approche globale air – climat – énergie – santé.</w:t>
      </w:r>
    </w:p>
    <w:p w14:paraId="51C64720" w14:textId="42F10E0A" w:rsidR="007A1299" w:rsidRPr="00A27ADD" w:rsidRDefault="007A1299" w:rsidP="007A1299">
      <w:pPr>
        <w:jc w:val="both"/>
        <w:rPr>
          <w:i/>
          <w:iCs/>
          <w:sz w:val="22"/>
          <w:szCs w:val="22"/>
        </w:rPr>
      </w:pPr>
      <w:r w:rsidRPr="007A1299">
        <w:rPr>
          <w:i/>
          <w:iCs/>
          <w:sz w:val="22"/>
          <w:szCs w:val="22"/>
        </w:rPr>
        <w:t>Nous rejoindre c’est vous engager pour l’air de votre région !</w:t>
      </w:r>
    </w:p>
    <w:p w14:paraId="6A384698" w14:textId="77777777" w:rsidR="00FA6860" w:rsidRPr="00FA6860" w:rsidRDefault="00FA6860" w:rsidP="00FA6860">
      <w:pPr>
        <w:jc w:val="both"/>
        <w:rPr>
          <w:b/>
          <w:bCs/>
          <w:sz w:val="22"/>
          <w:szCs w:val="22"/>
        </w:rPr>
      </w:pPr>
      <w:r w:rsidRPr="00FA6860">
        <w:rPr>
          <w:rFonts w:ascii="Segoe UI Emoji" w:hAnsi="Segoe UI Emoji" w:cs="Segoe UI Emoji"/>
          <w:b/>
          <w:bCs/>
          <w:sz w:val="22"/>
          <w:szCs w:val="22"/>
        </w:rPr>
        <w:t>🎯</w:t>
      </w:r>
      <w:r w:rsidRPr="00FA6860">
        <w:rPr>
          <w:b/>
          <w:bCs/>
          <w:sz w:val="22"/>
          <w:szCs w:val="22"/>
        </w:rPr>
        <w:t xml:space="preserve"> Votre mission</w:t>
      </w:r>
    </w:p>
    <w:p w14:paraId="21CDEB15" w14:textId="25935FED" w:rsidR="00FA6860" w:rsidRDefault="00FA6860" w:rsidP="00FA6860">
      <w:pPr>
        <w:spacing w:after="0"/>
        <w:jc w:val="both"/>
        <w:rPr>
          <w:sz w:val="22"/>
          <w:szCs w:val="22"/>
        </w:rPr>
      </w:pPr>
      <w:r w:rsidRPr="00FA6860">
        <w:rPr>
          <w:sz w:val="22"/>
          <w:szCs w:val="22"/>
        </w:rPr>
        <w:t>Au sein de l’unité</w:t>
      </w:r>
      <w:r w:rsidR="00983C98">
        <w:rPr>
          <w:sz w:val="22"/>
          <w:szCs w:val="22"/>
        </w:rPr>
        <w:t xml:space="preserve"> </w:t>
      </w:r>
      <w:r w:rsidR="00983C98">
        <w:rPr>
          <w:b/>
          <w:bCs/>
          <w:sz w:val="22"/>
          <w:szCs w:val="22"/>
        </w:rPr>
        <w:t>Accompagnement</w:t>
      </w:r>
      <w:r w:rsidRPr="00FA6860">
        <w:rPr>
          <w:sz w:val="22"/>
          <w:szCs w:val="22"/>
        </w:rPr>
        <w:t xml:space="preserve">, rattaché(e) </w:t>
      </w:r>
      <w:r w:rsidR="00227247">
        <w:rPr>
          <w:sz w:val="22"/>
          <w:szCs w:val="22"/>
        </w:rPr>
        <w:t xml:space="preserve">au </w:t>
      </w:r>
      <w:r w:rsidR="00227247" w:rsidRPr="00227247">
        <w:rPr>
          <w:b/>
          <w:bCs/>
          <w:sz w:val="22"/>
          <w:szCs w:val="22"/>
        </w:rPr>
        <w:t>Responsable d’unité</w:t>
      </w:r>
      <w:r w:rsidRPr="00FA6860">
        <w:rPr>
          <w:sz w:val="22"/>
          <w:szCs w:val="22"/>
        </w:rPr>
        <w:t xml:space="preserve">, vous participerez activement </w:t>
      </w:r>
      <w:r w:rsidR="00E73461" w:rsidRPr="00E73461">
        <w:rPr>
          <w:sz w:val="22"/>
          <w:szCs w:val="22"/>
        </w:rPr>
        <w:t xml:space="preserve">à éclairer les politiques publiques en évaluant </w:t>
      </w:r>
      <w:r w:rsidR="004330B0">
        <w:rPr>
          <w:sz w:val="22"/>
          <w:szCs w:val="22"/>
        </w:rPr>
        <w:t>l</w:t>
      </w:r>
      <w:r w:rsidR="00E73461" w:rsidRPr="00E73461">
        <w:rPr>
          <w:sz w:val="22"/>
          <w:szCs w:val="22"/>
        </w:rPr>
        <w:t>es coûts et les bénéfices attendus des actions d’amélioration de la qualité de l’air.</w:t>
      </w:r>
    </w:p>
    <w:p w14:paraId="0BF914E8" w14:textId="1141BBCA" w:rsidR="00FA6860" w:rsidRDefault="00FA6860" w:rsidP="00FA6860">
      <w:pPr>
        <w:spacing w:after="0"/>
        <w:jc w:val="both"/>
        <w:rPr>
          <w:sz w:val="22"/>
          <w:szCs w:val="22"/>
        </w:rPr>
      </w:pPr>
      <w:r w:rsidRPr="00FA6860">
        <w:rPr>
          <w:sz w:val="22"/>
          <w:szCs w:val="22"/>
        </w:rPr>
        <w:br/>
        <w:t>Vos principales missions seront de :</w:t>
      </w:r>
    </w:p>
    <w:p w14:paraId="65D39766" w14:textId="77777777" w:rsidR="00A51592" w:rsidRPr="00FA6860" w:rsidRDefault="00A51592" w:rsidP="00FA6860">
      <w:pPr>
        <w:spacing w:after="0"/>
        <w:jc w:val="both"/>
        <w:rPr>
          <w:sz w:val="22"/>
          <w:szCs w:val="22"/>
        </w:rPr>
      </w:pPr>
    </w:p>
    <w:p w14:paraId="09941D90" w14:textId="7EBA42FA" w:rsidR="00A51592" w:rsidRPr="00ED0BE1" w:rsidRDefault="009031D6" w:rsidP="00ED0BE1">
      <w:pPr>
        <w:pStyle w:val="Paragraphedeliste"/>
        <w:numPr>
          <w:ilvl w:val="0"/>
          <w:numId w:val="8"/>
        </w:numPr>
        <w:spacing w:after="0"/>
        <w:jc w:val="both"/>
        <w:rPr>
          <w:sz w:val="22"/>
          <w:szCs w:val="22"/>
        </w:rPr>
      </w:pPr>
      <w:r w:rsidRPr="00ED0BE1">
        <w:rPr>
          <w:rFonts w:ascii="Segoe UI Emoji" w:hAnsi="Segoe UI Emoji" w:cs="Segoe UI Emoji"/>
          <w:sz w:val="22"/>
          <w:szCs w:val="22"/>
        </w:rPr>
        <w:t>🌐</w:t>
      </w:r>
      <w:r w:rsidR="00A51592" w:rsidRPr="00ED0BE1">
        <w:rPr>
          <w:sz w:val="22"/>
          <w:szCs w:val="22"/>
        </w:rPr>
        <w:t xml:space="preserve">Réaliser une </w:t>
      </w:r>
      <w:r w:rsidR="00A51592" w:rsidRPr="00ED0BE1">
        <w:rPr>
          <w:b/>
          <w:bCs/>
          <w:sz w:val="22"/>
          <w:szCs w:val="22"/>
        </w:rPr>
        <w:t>revue de la littérature</w:t>
      </w:r>
      <w:r w:rsidR="00A51592" w:rsidRPr="00ED0BE1">
        <w:rPr>
          <w:sz w:val="22"/>
          <w:szCs w:val="22"/>
        </w:rPr>
        <w:t xml:space="preserve"> sur les approches et méthodes d’évaluation économique de la pollution de l’air.</w:t>
      </w:r>
    </w:p>
    <w:p w14:paraId="123ED596" w14:textId="4AA86316" w:rsidR="00A51592" w:rsidRPr="00ED0BE1" w:rsidRDefault="009031D6" w:rsidP="00ED0BE1">
      <w:pPr>
        <w:pStyle w:val="Paragraphedeliste"/>
        <w:numPr>
          <w:ilvl w:val="0"/>
          <w:numId w:val="8"/>
        </w:numPr>
        <w:spacing w:after="0"/>
        <w:jc w:val="both"/>
        <w:rPr>
          <w:sz w:val="22"/>
          <w:szCs w:val="22"/>
        </w:rPr>
      </w:pPr>
      <w:r w:rsidRPr="00ED0BE1">
        <w:rPr>
          <w:rFonts w:ascii="Segoe UI Emoji" w:hAnsi="Segoe UI Emoji" w:cs="Segoe UI Emoji"/>
          <w:b/>
          <w:bCs/>
          <w:sz w:val="22"/>
          <w:szCs w:val="22"/>
        </w:rPr>
        <w:t>📊</w:t>
      </w:r>
      <w:r w:rsidR="00A51592" w:rsidRPr="00ED0BE1">
        <w:rPr>
          <w:b/>
          <w:bCs/>
          <w:sz w:val="22"/>
          <w:szCs w:val="22"/>
        </w:rPr>
        <w:t>Collecter et structurer des données</w:t>
      </w:r>
      <w:r w:rsidR="00A51592" w:rsidRPr="00ED0BE1">
        <w:rPr>
          <w:sz w:val="22"/>
          <w:szCs w:val="22"/>
        </w:rPr>
        <w:t xml:space="preserve"> relatives au coût sanitaire de la pollution atmosphérique.</w:t>
      </w:r>
    </w:p>
    <w:p w14:paraId="0F949EC8" w14:textId="38EE1CFB" w:rsidR="00A51592" w:rsidRPr="00ED0BE1" w:rsidRDefault="009031D6" w:rsidP="00ED0BE1">
      <w:pPr>
        <w:pStyle w:val="Paragraphedeliste"/>
        <w:numPr>
          <w:ilvl w:val="0"/>
          <w:numId w:val="8"/>
        </w:numPr>
        <w:spacing w:after="0"/>
        <w:jc w:val="both"/>
        <w:rPr>
          <w:sz w:val="22"/>
          <w:szCs w:val="22"/>
        </w:rPr>
      </w:pPr>
      <w:r w:rsidRPr="00ED0BE1">
        <w:rPr>
          <w:rFonts w:ascii="Segoe UI Emoji" w:hAnsi="Segoe UI Emoji" w:cs="Segoe UI Emoji"/>
          <w:sz w:val="22"/>
          <w:szCs w:val="22"/>
        </w:rPr>
        <w:t>📍</w:t>
      </w:r>
      <w:r w:rsidR="00A51592" w:rsidRPr="00ED0BE1">
        <w:rPr>
          <w:sz w:val="22"/>
          <w:szCs w:val="22"/>
        </w:rPr>
        <w:t>Exploiter ces données à l’échelle de différents territoires à partir d’</w:t>
      </w:r>
      <w:r w:rsidR="00A51592" w:rsidRPr="00ED0BE1">
        <w:rPr>
          <w:b/>
          <w:bCs/>
          <w:sz w:val="22"/>
          <w:szCs w:val="22"/>
        </w:rPr>
        <w:t>évaluations quantitatives d’impact sanitaire (EQIS-PA)</w:t>
      </w:r>
      <w:r w:rsidR="00A51592" w:rsidRPr="00ED0BE1">
        <w:rPr>
          <w:sz w:val="22"/>
          <w:szCs w:val="22"/>
        </w:rPr>
        <w:t>.</w:t>
      </w:r>
    </w:p>
    <w:p w14:paraId="539C167A" w14:textId="21DAA8CB" w:rsidR="00A51592" w:rsidRPr="00ED0BE1" w:rsidRDefault="009031D6" w:rsidP="00ED0BE1">
      <w:pPr>
        <w:pStyle w:val="Paragraphedeliste"/>
        <w:numPr>
          <w:ilvl w:val="0"/>
          <w:numId w:val="8"/>
        </w:numPr>
        <w:spacing w:after="0"/>
        <w:jc w:val="both"/>
        <w:rPr>
          <w:sz w:val="22"/>
          <w:szCs w:val="22"/>
        </w:rPr>
      </w:pPr>
      <w:r w:rsidRPr="00ED0BE1">
        <w:rPr>
          <w:rFonts w:ascii="Segoe UI Emoji" w:hAnsi="Segoe UI Emoji" w:cs="Segoe UI Emoji"/>
          <w:sz w:val="22"/>
          <w:szCs w:val="22"/>
        </w:rPr>
        <w:t>⚖️</w:t>
      </w:r>
      <w:r w:rsidR="00A51592" w:rsidRPr="00ED0BE1">
        <w:rPr>
          <w:sz w:val="22"/>
          <w:szCs w:val="22"/>
        </w:rPr>
        <w:t xml:space="preserve">Évaluer la </w:t>
      </w:r>
      <w:r w:rsidR="00A51592" w:rsidRPr="00ED0BE1">
        <w:rPr>
          <w:b/>
          <w:bCs/>
          <w:sz w:val="22"/>
          <w:szCs w:val="22"/>
        </w:rPr>
        <w:t>balance coûts / bénéfices</w:t>
      </w:r>
      <w:r w:rsidR="00A51592" w:rsidRPr="00ED0BE1">
        <w:rPr>
          <w:sz w:val="22"/>
          <w:szCs w:val="22"/>
        </w:rPr>
        <w:t xml:space="preserve"> d’interventions visant l’amélioration de la qualité de l’air (vs coût de l’inaction).</w:t>
      </w:r>
    </w:p>
    <w:p w14:paraId="26172C86" w14:textId="5C8A44E4" w:rsidR="00A51592" w:rsidRPr="00ED0BE1" w:rsidRDefault="009031D6" w:rsidP="00ED0BE1">
      <w:pPr>
        <w:pStyle w:val="Paragraphedeliste"/>
        <w:numPr>
          <w:ilvl w:val="0"/>
          <w:numId w:val="8"/>
        </w:numPr>
        <w:spacing w:after="0"/>
        <w:jc w:val="both"/>
        <w:rPr>
          <w:sz w:val="22"/>
          <w:szCs w:val="22"/>
        </w:rPr>
      </w:pPr>
      <w:r w:rsidRPr="00ED0BE1">
        <w:rPr>
          <w:rFonts w:ascii="Segoe UI Emoji" w:hAnsi="Segoe UI Emoji" w:cs="Segoe UI Emoji"/>
          <w:sz w:val="22"/>
          <w:szCs w:val="22"/>
        </w:rPr>
        <w:t>🔎</w:t>
      </w:r>
      <w:r w:rsidR="00A51592" w:rsidRPr="00ED0BE1">
        <w:rPr>
          <w:sz w:val="22"/>
          <w:szCs w:val="22"/>
        </w:rPr>
        <w:t xml:space="preserve">Analyser et transposer les travaux réalisés par </w:t>
      </w:r>
      <w:r w:rsidR="00A51592" w:rsidRPr="00ED0BE1">
        <w:rPr>
          <w:b/>
          <w:bCs/>
          <w:sz w:val="22"/>
          <w:szCs w:val="22"/>
        </w:rPr>
        <w:t>Airparif (2025)</w:t>
      </w:r>
      <w:r w:rsidR="00A51592" w:rsidRPr="00ED0BE1">
        <w:rPr>
          <w:sz w:val="22"/>
          <w:szCs w:val="22"/>
        </w:rPr>
        <w:t>, notamment via les outils mutualisés au sein d’ATMO France.</w:t>
      </w:r>
    </w:p>
    <w:p w14:paraId="19E29E06" w14:textId="77777777" w:rsidR="00983C98" w:rsidRPr="00A51592" w:rsidRDefault="00983C98" w:rsidP="00983C98">
      <w:pPr>
        <w:spacing w:after="0"/>
        <w:ind w:left="720"/>
        <w:jc w:val="both"/>
        <w:rPr>
          <w:sz w:val="22"/>
          <w:szCs w:val="22"/>
        </w:rPr>
      </w:pPr>
    </w:p>
    <w:p w14:paraId="6213E13A" w14:textId="77777777" w:rsidR="00A51592" w:rsidRPr="00A51592" w:rsidRDefault="00A51592" w:rsidP="00A51592">
      <w:pPr>
        <w:spacing w:after="0"/>
        <w:jc w:val="both"/>
        <w:rPr>
          <w:sz w:val="22"/>
          <w:szCs w:val="22"/>
        </w:rPr>
      </w:pPr>
      <w:r w:rsidRPr="00A51592">
        <w:rPr>
          <w:rFonts w:ascii="Segoe UI Emoji" w:hAnsi="Segoe UI Emoji" w:cs="Segoe UI Emoji"/>
          <w:sz w:val="22"/>
          <w:szCs w:val="22"/>
        </w:rPr>
        <w:t>👉</w:t>
      </w:r>
      <w:r w:rsidRPr="00A51592">
        <w:rPr>
          <w:sz w:val="22"/>
          <w:szCs w:val="22"/>
        </w:rPr>
        <w:t xml:space="preserve"> Votre travail contribuera directement à accompagner les collectivités dans leurs décisions stratégiques en faveur d’un air plus sain.</w:t>
      </w:r>
    </w:p>
    <w:p w14:paraId="74AFD0E9" w14:textId="77777777" w:rsidR="00FA6860" w:rsidRPr="00FA6860" w:rsidRDefault="00FA6860" w:rsidP="00FA6860">
      <w:pPr>
        <w:spacing w:after="0"/>
        <w:ind w:left="714"/>
        <w:jc w:val="both"/>
        <w:rPr>
          <w:sz w:val="22"/>
          <w:szCs w:val="22"/>
        </w:rPr>
      </w:pPr>
    </w:p>
    <w:p w14:paraId="446BAEC9" w14:textId="77777777" w:rsidR="00FA6860" w:rsidRPr="00FA6860" w:rsidRDefault="00FA6860" w:rsidP="00FA6860">
      <w:pPr>
        <w:jc w:val="both"/>
        <w:rPr>
          <w:b/>
          <w:bCs/>
          <w:sz w:val="22"/>
          <w:szCs w:val="22"/>
        </w:rPr>
      </w:pPr>
      <w:r w:rsidRPr="00FA6860">
        <w:rPr>
          <w:rFonts w:ascii="Segoe UI Emoji" w:hAnsi="Segoe UI Emoji" w:cs="Segoe UI Emoji"/>
          <w:b/>
          <w:bCs/>
          <w:sz w:val="22"/>
          <w:szCs w:val="22"/>
        </w:rPr>
        <w:t>👤</w:t>
      </w:r>
      <w:r w:rsidRPr="00FA6860">
        <w:rPr>
          <w:b/>
          <w:bCs/>
          <w:sz w:val="22"/>
          <w:szCs w:val="22"/>
        </w:rPr>
        <w:t xml:space="preserve"> Votre profil</w:t>
      </w:r>
    </w:p>
    <w:p w14:paraId="721D2198" w14:textId="7E56BAD7" w:rsidR="00FA6860" w:rsidRPr="00FA6860" w:rsidRDefault="00FA6860" w:rsidP="00FA6860">
      <w:pPr>
        <w:numPr>
          <w:ilvl w:val="0"/>
          <w:numId w:val="4"/>
        </w:numPr>
        <w:spacing w:after="0"/>
        <w:ind w:left="714" w:hanging="357"/>
        <w:jc w:val="both"/>
        <w:rPr>
          <w:sz w:val="22"/>
          <w:szCs w:val="22"/>
        </w:rPr>
      </w:pPr>
      <w:r w:rsidRPr="00FA6860">
        <w:rPr>
          <w:sz w:val="22"/>
          <w:szCs w:val="22"/>
        </w:rPr>
        <w:t>Étudiant(e) en</w:t>
      </w:r>
      <w:r w:rsidR="00A51592">
        <w:rPr>
          <w:sz w:val="22"/>
          <w:szCs w:val="22"/>
        </w:rPr>
        <w:t xml:space="preserve"> </w:t>
      </w:r>
      <w:r w:rsidR="00A51592" w:rsidRPr="00A51592">
        <w:rPr>
          <w:b/>
          <w:bCs/>
          <w:sz w:val="22"/>
          <w:szCs w:val="22"/>
        </w:rPr>
        <w:t>Master EHESP</w:t>
      </w:r>
      <w:r w:rsidR="00A51592" w:rsidRPr="00A51592">
        <w:rPr>
          <w:sz w:val="22"/>
          <w:szCs w:val="22"/>
        </w:rPr>
        <w:t xml:space="preserve">, </w:t>
      </w:r>
      <w:r w:rsidR="00A51592" w:rsidRPr="00A51592">
        <w:rPr>
          <w:b/>
          <w:bCs/>
          <w:sz w:val="22"/>
          <w:szCs w:val="22"/>
        </w:rPr>
        <w:t>Master 2 Santé-Environnement</w:t>
      </w:r>
      <w:r w:rsidR="00CA6603">
        <w:rPr>
          <w:sz w:val="22"/>
          <w:szCs w:val="22"/>
        </w:rPr>
        <w:t xml:space="preserve">, </w:t>
      </w:r>
      <w:r w:rsidR="00CA6603">
        <w:rPr>
          <w:rFonts w:ascii="Arial" w:hAnsi="Arial" w:cs="Arial"/>
          <w:b/>
          <w:bCs/>
          <w:sz w:val="22"/>
          <w:szCs w:val="22"/>
        </w:rPr>
        <w:t>É</w:t>
      </w:r>
      <w:r w:rsidR="00A51592" w:rsidRPr="00983C98">
        <w:rPr>
          <w:b/>
          <w:bCs/>
          <w:sz w:val="22"/>
          <w:szCs w:val="22"/>
        </w:rPr>
        <w:t>conomie de la santé</w:t>
      </w:r>
      <w:r w:rsidR="00A51592" w:rsidRPr="00A51592">
        <w:rPr>
          <w:sz w:val="22"/>
          <w:szCs w:val="22"/>
        </w:rPr>
        <w:t xml:space="preserve"> ou formation équivalente</w:t>
      </w:r>
      <w:r w:rsidR="00A51592">
        <w:rPr>
          <w:sz w:val="22"/>
          <w:szCs w:val="22"/>
        </w:rPr>
        <w:t xml:space="preserve"> </w:t>
      </w:r>
      <w:r w:rsidRPr="00FA6860">
        <w:rPr>
          <w:sz w:val="22"/>
          <w:szCs w:val="22"/>
        </w:rPr>
        <w:t>;</w:t>
      </w:r>
    </w:p>
    <w:p w14:paraId="629EB67C" w14:textId="77777777" w:rsidR="00FA6860" w:rsidRDefault="00FA6860" w:rsidP="00FA6860">
      <w:pPr>
        <w:numPr>
          <w:ilvl w:val="0"/>
          <w:numId w:val="4"/>
        </w:numPr>
        <w:spacing w:after="0"/>
        <w:ind w:left="714" w:hanging="357"/>
        <w:jc w:val="both"/>
        <w:rPr>
          <w:sz w:val="22"/>
          <w:szCs w:val="22"/>
        </w:rPr>
      </w:pPr>
      <w:r w:rsidRPr="00FA6860">
        <w:rPr>
          <w:sz w:val="22"/>
          <w:szCs w:val="22"/>
        </w:rPr>
        <w:t xml:space="preserve">À la recherche d’un </w:t>
      </w:r>
      <w:r w:rsidRPr="00FA6860">
        <w:rPr>
          <w:b/>
          <w:bCs/>
          <w:sz w:val="22"/>
          <w:szCs w:val="22"/>
        </w:rPr>
        <w:t>stage stimulant</w:t>
      </w:r>
      <w:r w:rsidRPr="00FA6860">
        <w:rPr>
          <w:sz w:val="22"/>
          <w:szCs w:val="22"/>
        </w:rPr>
        <w:t xml:space="preserve"> dans un environnement où la technique et l’impact environnemental se rejoignent ;</w:t>
      </w:r>
    </w:p>
    <w:p w14:paraId="5D6BE256" w14:textId="3D43A8E2" w:rsidR="00A51592" w:rsidRPr="00A51592" w:rsidRDefault="00A51592" w:rsidP="00A51592">
      <w:pPr>
        <w:numPr>
          <w:ilvl w:val="0"/>
          <w:numId w:val="4"/>
        </w:numPr>
        <w:spacing w:before="100" w:beforeAutospacing="1" w:after="100" w:afterAutospacing="1" w:line="240" w:lineRule="auto"/>
        <w:rPr>
          <w:rFonts w:eastAsia="Times New Roman" w:cs="Times New Roman"/>
          <w:kern w:val="0"/>
          <w:sz w:val="22"/>
          <w:szCs w:val="22"/>
          <w:lang w:eastAsia="fr-FR"/>
          <w14:ligatures w14:val="none"/>
        </w:rPr>
      </w:pPr>
      <w:r w:rsidRPr="00A51592">
        <w:rPr>
          <w:rFonts w:eastAsia="Times New Roman" w:cs="Times New Roman"/>
          <w:kern w:val="0"/>
          <w:sz w:val="22"/>
          <w:szCs w:val="22"/>
          <w:lang w:eastAsia="fr-FR"/>
          <w14:ligatures w14:val="none"/>
        </w:rPr>
        <w:t xml:space="preserve">À l’aise avec </w:t>
      </w:r>
      <w:r w:rsidRPr="00A51592">
        <w:rPr>
          <w:rFonts w:eastAsia="Times New Roman" w:cs="Times New Roman"/>
          <w:b/>
          <w:bCs/>
          <w:kern w:val="0"/>
          <w:sz w:val="22"/>
          <w:szCs w:val="22"/>
          <w:lang w:eastAsia="fr-FR"/>
          <w14:ligatures w14:val="none"/>
        </w:rPr>
        <w:t>l’analyse de données</w:t>
      </w:r>
      <w:r w:rsidRPr="00A51592">
        <w:rPr>
          <w:rFonts w:eastAsia="Times New Roman" w:cs="Times New Roman"/>
          <w:kern w:val="0"/>
          <w:sz w:val="22"/>
          <w:szCs w:val="22"/>
          <w:lang w:eastAsia="fr-FR"/>
          <w14:ligatures w14:val="none"/>
        </w:rPr>
        <w:t xml:space="preserve">, les outils informatiques (notamment </w:t>
      </w:r>
      <w:r w:rsidRPr="00A51592">
        <w:rPr>
          <w:rFonts w:eastAsia="Times New Roman" w:cs="Times New Roman"/>
          <w:b/>
          <w:bCs/>
          <w:kern w:val="0"/>
          <w:sz w:val="22"/>
          <w:szCs w:val="22"/>
          <w:lang w:eastAsia="fr-FR"/>
          <w14:ligatures w14:val="none"/>
        </w:rPr>
        <w:t>Excel</w:t>
      </w:r>
      <w:r w:rsidRPr="00A51592">
        <w:rPr>
          <w:rFonts w:eastAsia="Times New Roman" w:cs="Times New Roman"/>
          <w:kern w:val="0"/>
          <w:sz w:val="22"/>
          <w:szCs w:val="22"/>
          <w:lang w:eastAsia="fr-FR"/>
          <w14:ligatures w14:val="none"/>
        </w:rPr>
        <w:t>)</w:t>
      </w:r>
      <w:r>
        <w:rPr>
          <w:rFonts w:eastAsia="Times New Roman" w:cs="Times New Roman"/>
          <w:kern w:val="0"/>
          <w:sz w:val="22"/>
          <w:szCs w:val="22"/>
          <w:lang w:eastAsia="fr-FR"/>
          <w14:ligatures w14:val="none"/>
        </w:rPr>
        <w:t> ;</w:t>
      </w:r>
    </w:p>
    <w:p w14:paraId="0ED6DF1A" w14:textId="3EB980C7" w:rsidR="00A51592" w:rsidRPr="00A51592" w:rsidRDefault="00A51592" w:rsidP="00A51592">
      <w:pPr>
        <w:numPr>
          <w:ilvl w:val="0"/>
          <w:numId w:val="4"/>
        </w:numPr>
        <w:spacing w:before="100" w:beforeAutospacing="1" w:after="100" w:afterAutospacing="1" w:line="240" w:lineRule="auto"/>
        <w:rPr>
          <w:rFonts w:eastAsia="Times New Roman" w:cs="Times New Roman"/>
          <w:kern w:val="0"/>
          <w:sz w:val="22"/>
          <w:szCs w:val="22"/>
          <w:lang w:eastAsia="fr-FR"/>
          <w14:ligatures w14:val="none"/>
        </w:rPr>
      </w:pPr>
      <w:r w:rsidRPr="00A51592">
        <w:rPr>
          <w:rFonts w:eastAsia="Times New Roman" w:cs="Times New Roman"/>
          <w:kern w:val="0"/>
          <w:sz w:val="22"/>
          <w:szCs w:val="22"/>
          <w:lang w:eastAsia="fr-FR"/>
          <w14:ligatures w14:val="none"/>
        </w:rPr>
        <w:t xml:space="preserve">Compétences en </w:t>
      </w:r>
      <w:r w:rsidRPr="00A51592">
        <w:rPr>
          <w:rFonts w:eastAsia="Times New Roman" w:cs="Times New Roman"/>
          <w:b/>
          <w:bCs/>
          <w:kern w:val="0"/>
          <w:sz w:val="22"/>
          <w:szCs w:val="22"/>
          <w:lang w:eastAsia="fr-FR"/>
          <w14:ligatures w14:val="none"/>
        </w:rPr>
        <w:t>économie / économie de la santé</w:t>
      </w:r>
      <w:r w:rsidRPr="00A51592">
        <w:rPr>
          <w:rFonts w:eastAsia="Times New Roman" w:cs="Times New Roman"/>
          <w:kern w:val="0"/>
          <w:sz w:val="22"/>
          <w:szCs w:val="22"/>
          <w:lang w:eastAsia="fr-FR"/>
          <w14:ligatures w14:val="none"/>
        </w:rPr>
        <w:t xml:space="preserve"> appréciées</w:t>
      </w:r>
      <w:r>
        <w:rPr>
          <w:rFonts w:eastAsia="Times New Roman" w:cs="Times New Roman"/>
          <w:kern w:val="0"/>
          <w:sz w:val="22"/>
          <w:szCs w:val="22"/>
          <w:lang w:eastAsia="fr-FR"/>
          <w14:ligatures w14:val="none"/>
        </w:rPr>
        <w:t> ;</w:t>
      </w:r>
    </w:p>
    <w:p w14:paraId="5C743893" w14:textId="34AB687E" w:rsidR="00A51592" w:rsidRDefault="00A51592" w:rsidP="00A51592">
      <w:pPr>
        <w:numPr>
          <w:ilvl w:val="0"/>
          <w:numId w:val="4"/>
        </w:numPr>
        <w:spacing w:before="100" w:beforeAutospacing="1" w:after="100" w:afterAutospacing="1" w:line="240" w:lineRule="auto"/>
        <w:rPr>
          <w:rFonts w:eastAsia="Times New Roman" w:cs="Times New Roman"/>
          <w:kern w:val="0"/>
          <w:sz w:val="22"/>
          <w:szCs w:val="22"/>
          <w:lang w:eastAsia="fr-FR"/>
          <w14:ligatures w14:val="none"/>
        </w:rPr>
      </w:pPr>
      <w:r w:rsidRPr="00A51592">
        <w:rPr>
          <w:rFonts w:eastAsia="Times New Roman" w:cs="Times New Roman"/>
          <w:kern w:val="0"/>
          <w:sz w:val="22"/>
          <w:szCs w:val="22"/>
          <w:lang w:eastAsia="fr-FR"/>
          <w14:ligatures w14:val="none"/>
        </w:rPr>
        <w:t xml:space="preserve">Autonomie, rigueur, </w:t>
      </w:r>
      <w:r w:rsidRPr="00A51592">
        <w:rPr>
          <w:rFonts w:eastAsia="Times New Roman" w:cs="Times New Roman"/>
          <w:b/>
          <w:bCs/>
          <w:kern w:val="0"/>
          <w:sz w:val="22"/>
          <w:szCs w:val="22"/>
          <w:lang w:eastAsia="fr-FR"/>
          <w14:ligatures w14:val="none"/>
        </w:rPr>
        <w:t>esprit d’analyse et capacités de synthèse indispensables</w:t>
      </w:r>
      <w:r w:rsidRPr="00A51592">
        <w:rPr>
          <w:rFonts w:eastAsia="Times New Roman" w:cs="Times New Roman"/>
          <w:kern w:val="0"/>
          <w:sz w:val="22"/>
          <w:szCs w:val="22"/>
          <w:lang w:eastAsia="fr-FR"/>
          <w14:ligatures w14:val="none"/>
        </w:rPr>
        <w:t>.</w:t>
      </w:r>
    </w:p>
    <w:p w14:paraId="31767C7B" w14:textId="77777777" w:rsidR="00CA6603" w:rsidRPr="00A51592" w:rsidRDefault="00CA6603" w:rsidP="00CA6603">
      <w:pPr>
        <w:spacing w:before="100" w:beforeAutospacing="1" w:after="100" w:afterAutospacing="1" w:line="240" w:lineRule="auto"/>
        <w:rPr>
          <w:rFonts w:eastAsia="Times New Roman" w:cs="Times New Roman"/>
          <w:kern w:val="0"/>
          <w:sz w:val="22"/>
          <w:szCs w:val="22"/>
          <w:lang w:eastAsia="fr-FR"/>
          <w14:ligatures w14:val="none"/>
        </w:rPr>
      </w:pPr>
    </w:p>
    <w:p w14:paraId="6F2CB5F0" w14:textId="77777777" w:rsidR="00FA6860" w:rsidRPr="00FA6860" w:rsidRDefault="00FA6860" w:rsidP="00FA6860">
      <w:pPr>
        <w:spacing w:after="0"/>
        <w:ind w:left="714"/>
        <w:jc w:val="both"/>
        <w:rPr>
          <w:sz w:val="22"/>
          <w:szCs w:val="22"/>
        </w:rPr>
      </w:pPr>
    </w:p>
    <w:p w14:paraId="1157E5D3" w14:textId="77777777" w:rsidR="00FA6860" w:rsidRPr="00FA6860" w:rsidRDefault="00FA6860" w:rsidP="00FA6860">
      <w:pPr>
        <w:jc w:val="both"/>
        <w:rPr>
          <w:b/>
          <w:bCs/>
          <w:sz w:val="22"/>
          <w:szCs w:val="22"/>
        </w:rPr>
      </w:pPr>
      <w:r w:rsidRPr="00FA6860">
        <w:rPr>
          <w:rFonts w:ascii="Segoe UI Emoji" w:hAnsi="Segoe UI Emoji" w:cs="Segoe UI Emoji"/>
          <w:b/>
          <w:bCs/>
          <w:sz w:val="22"/>
          <w:szCs w:val="22"/>
        </w:rPr>
        <w:t>💚</w:t>
      </w:r>
      <w:r w:rsidRPr="00FA6860">
        <w:rPr>
          <w:b/>
          <w:bCs/>
          <w:sz w:val="22"/>
          <w:szCs w:val="22"/>
        </w:rPr>
        <w:t xml:space="preserve"> Nous vous proposons</w:t>
      </w:r>
    </w:p>
    <w:p w14:paraId="74187E7B" w14:textId="334E0824" w:rsidR="00FA6860" w:rsidRPr="00FA6860" w:rsidRDefault="00FA6860" w:rsidP="00FA6860">
      <w:pPr>
        <w:numPr>
          <w:ilvl w:val="0"/>
          <w:numId w:val="5"/>
        </w:numPr>
        <w:spacing w:after="0"/>
        <w:ind w:left="714" w:hanging="357"/>
        <w:jc w:val="both"/>
        <w:rPr>
          <w:sz w:val="22"/>
          <w:szCs w:val="22"/>
        </w:rPr>
      </w:pPr>
      <w:r w:rsidRPr="00FA6860">
        <w:rPr>
          <w:rFonts w:ascii="Segoe UI Emoji" w:hAnsi="Segoe UI Emoji" w:cs="Segoe UI Emoji"/>
          <w:sz w:val="22"/>
          <w:szCs w:val="22"/>
        </w:rPr>
        <w:t>💼</w:t>
      </w:r>
      <w:r w:rsidRPr="00FA6860">
        <w:rPr>
          <w:sz w:val="22"/>
          <w:szCs w:val="22"/>
        </w:rPr>
        <w:t xml:space="preserve"> Un </w:t>
      </w:r>
      <w:r w:rsidRPr="00FA6860">
        <w:rPr>
          <w:b/>
          <w:bCs/>
          <w:sz w:val="22"/>
          <w:szCs w:val="22"/>
        </w:rPr>
        <w:t xml:space="preserve">stage de </w:t>
      </w:r>
      <w:r w:rsidR="00A51592">
        <w:rPr>
          <w:b/>
          <w:bCs/>
          <w:sz w:val="22"/>
          <w:szCs w:val="22"/>
        </w:rPr>
        <w:t>4</w:t>
      </w:r>
      <w:r w:rsidRPr="00FA6860">
        <w:rPr>
          <w:b/>
          <w:bCs/>
          <w:sz w:val="22"/>
          <w:szCs w:val="22"/>
        </w:rPr>
        <w:t xml:space="preserve"> mois</w:t>
      </w:r>
      <w:r w:rsidRPr="00FA6860">
        <w:rPr>
          <w:sz w:val="22"/>
          <w:szCs w:val="22"/>
        </w:rPr>
        <w:t xml:space="preserve">, à partir de </w:t>
      </w:r>
      <w:r w:rsidR="00A51592">
        <w:rPr>
          <w:b/>
          <w:bCs/>
          <w:sz w:val="22"/>
          <w:szCs w:val="22"/>
        </w:rPr>
        <w:t>février</w:t>
      </w:r>
      <w:r w:rsidRPr="00FA6860">
        <w:rPr>
          <w:b/>
          <w:bCs/>
          <w:sz w:val="22"/>
          <w:szCs w:val="22"/>
        </w:rPr>
        <w:t xml:space="preserve"> 2026</w:t>
      </w:r>
      <w:r w:rsidRPr="00FA6860">
        <w:rPr>
          <w:sz w:val="22"/>
          <w:szCs w:val="22"/>
        </w:rPr>
        <w:t xml:space="preserve"> ;</w:t>
      </w:r>
    </w:p>
    <w:p w14:paraId="6AB922AD" w14:textId="0E1D70D7" w:rsidR="00FA6860" w:rsidRPr="00FA6860" w:rsidRDefault="00FA6860" w:rsidP="00FA6860">
      <w:pPr>
        <w:numPr>
          <w:ilvl w:val="0"/>
          <w:numId w:val="5"/>
        </w:numPr>
        <w:spacing w:after="0"/>
        <w:ind w:left="714" w:hanging="357"/>
        <w:jc w:val="both"/>
        <w:rPr>
          <w:sz w:val="22"/>
          <w:szCs w:val="22"/>
        </w:rPr>
      </w:pPr>
      <w:r w:rsidRPr="00FA6860">
        <w:rPr>
          <w:rFonts w:ascii="Segoe UI Emoji" w:hAnsi="Segoe UI Emoji" w:cs="Segoe UI Emoji"/>
          <w:sz w:val="22"/>
          <w:szCs w:val="22"/>
        </w:rPr>
        <w:t>📍</w:t>
      </w:r>
      <w:r w:rsidRPr="00FA6860">
        <w:rPr>
          <w:sz w:val="22"/>
          <w:szCs w:val="22"/>
        </w:rPr>
        <w:t xml:space="preserve"> Basé à </w:t>
      </w:r>
      <w:r w:rsidRPr="00FA6860">
        <w:rPr>
          <w:b/>
          <w:bCs/>
          <w:sz w:val="22"/>
          <w:szCs w:val="22"/>
        </w:rPr>
        <w:t>Schiltigheim</w:t>
      </w:r>
      <w:r w:rsidRPr="00FA6860">
        <w:rPr>
          <w:sz w:val="22"/>
          <w:szCs w:val="22"/>
        </w:rPr>
        <w:t xml:space="preserve"> (près de Strasbourg)</w:t>
      </w:r>
      <w:r w:rsidR="00983C98">
        <w:rPr>
          <w:sz w:val="22"/>
          <w:szCs w:val="22"/>
        </w:rPr>
        <w:t xml:space="preserve">, </w:t>
      </w:r>
      <w:r w:rsidR="00983C98" w:rsidRPr="00983C98">
        <w:rPr>
          <w:b/>
          <w:bCs/>
          <w:sz w:val="22"/>
          <w:szCs w:val="22"/>
        </w:rPr>
        <w:t>Metz ou Reims</w:t>
      </w:r>
      <w:r w:rsidRPr="00FA6860">
        <w:rPr>
          <w:sz w:val="22"/>
          <w:szCs w:val="22"/>
        </w:rPr>
        <w:t xml:space="preserve"> ;</w:t>
      </w:r>
    </w:p>
    <w:p w14:paraId="5B743990" w14:textId="77777777" w:rsidR="00FA6860" w:rsidRPr="00FA6860" w:rsidRDefault="00FA6860" w:rsidP="00FA6860">
      <w:pPr>
        <w:numPr>
          <w:ilvl w:val="0"/>
          <w:numId w:val="5"/>
        </w:numPr>
        <w:spacing w:after="0"/>
        <w:ind w:left="714" w:hanging="357"/>
        <w:jc w:val="both"/>
        <w:rPr>
          <w:sz w:val="22"/>
          <w:szCs w:val="22"/>
        </w:rPr>
      </w:pPr>
      <w:r w:rsidRPr="00FA6860">
        <w:rPr>
          <w:rFonts w:ascii="Segoe UI Emoji" w:hAnsi="Segoe UI Emoji" w:cs="Segoe UI Emoji"/>
          <w:sz w:val="22"/>
          <w:szCs w:val="22"/>
        </w:rPr>
        <w:t>💰</w:t>
      </w:r>
      <w:r w:rsidRPr="00FA6860">
        <w:rPr>
          <w:sz w:val="22"/>
          <w:szCs w:val="22"/>
        </w:rPr>
        <w:t xml:space="preserve"> Des </w:t>
      </w:r>
      <w:r w:rsidRPr="00FA6860">
        <w:rPr>
          <w:b/>
          <w:bCs/>
          <w:sz w:val="22"/>
          <w:szCs w:val="22"/>
        </w:rPr>
        <w:t>tickets restaurant</w:t>
      </w:r>
      <w:r w:rsidRPr="00FA6860">
        <w:rPr>
          <w:sz w:val="22"/>
          <w:szCs w:val="22"/>
        </w:rPr>
        <w:t xml:space="preserve"> ;</w:t>
      </w:r>
    </w:p>
    <w:p w14:paraId="14D126AD" w14:textId="77777777" w:rsidR="00FA6860" w:rsidRPr="00FA6860" w:rsidRDefault="00FA6860" w:rsidP="00FA6860">
      <w:pPr>
        <w:numPr>
          <w:ilvl w:val="0"/>
          <w:numId w:val="5"/>
        </w:numPr>
        <w:spacing w:after="0"/>
        <w:ind w:left="714" w:hanging="357"/>
        <w:jc w:val="both"/>
        <w:rPr>
          <w:sz w:val="22"/>
          <w:szCs w:val="22"/>
        </w:rPr>
      </w:pPr>
      <w:r w:rsidRPr="00FA6860">
        <w:rPr>
          <w:rFonts w:ascii="Segoe UI Emoji" w:hAnsi="Segoe UI Emoji" w:cs="Segoe UI Emoji"/>
          <w:sz w:val="22"/>
          <w:szCs w:val="22"/>
        </w:rPr>
        <w:t>🚌</w:t>
      </w:r>
      <w:r w:rsidRPr="00FA6860">
        <w:rPr>
          <w:sz w:val="22"/>
          <w:szCs w:val="22"/>
        </w:rPr>
        <w:t xml:space="preserve"> Une </w:t>
      </w:r>
      <w:r w:rsidRPr="00FA6860">
        <w:rPr>
          <w:b/>
          <w:bCs/>
          <w:sz w:val="22"/>
          <w:szCs w:val="22"/>
        </w:rPr>
        <w:t>prise en charge à 50 %</w:t>
      </w:r>
      <w:r w:rsidRPr="00FA6860">
        <w:rPr>
          <w:sz w:val="22"/>
          <w:szCs w:val="22"/>
        </w:rPr>
        <w:t xml:space="preserve"> des frais de transport en commun.</w:t>
      </w:r>
    </w:p>
    <w:p w14:paraId="4A239BD6" w14:textId="77777777" w:rsidR="00FA6860" w:rsidRPr="00FA6860" w:rsidRDefault="00FA6860" w:rsidP="00FA6860">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FA6860">
        <w:rPr>
          <w:rFonts w:ascii="Segoe UI Emoji" w:eastAsia="Times New Roman" w:hAnsi="Segoe UI Emoji" w:cs="Segoe UI Emoji"/>
          <w:b/>
          <w:bCs/>
          <w:kern w:val="0"/>
          <w:sz w:val="27"/>
          <w:szCs w:val="27"/>
          <w:lang w:eastAsia="fr-FR"/>
          <w14:ligatures w14:val="none"/>
        </w:rPr>
        <w:t>🌬️</w:t>
      </w:r>
      <w:r w:rsidRPr="00FA6860">
        <w:rPr>
          <w:rFonts w:ascii="Times New Roman" w:eastAsia="Times New Roman" w:hAnsi="Times New Roman" w:cs="Times New Roman"/>
          <w:b/>
          <w:bCs/>
          <w:kern w:val="0"/>
          <w:sz w:val="27"/>
          <w:szCs w:val="27"/>
          <w:lang w:eastAsia="fr-FR"/>
          <w14:ligatures w14:val="none"/>
        </w:rPr>
        <w:t xml:space="preserve"> </w:t>
      </w:r>
      <w:r w:rsidRPr="00FA6860">
        <w:rPr>
          <w:b/>
          <w:bCs/>
          <w:sz w:val="22"/>
          <w:szCs w:val="22"/>
        </w:rPr>
        <w:t>Pourquoi nous rejoindre ?</w:t>
      </w:r>
    </w:p>
    <w:p w14:paraId="531E2DC5" w14:textId="77777777" w:rsidR="00FA6860" w:rsidRPr="00FA6860" w:rsidRDefault="00FA6860" w:rsidP="00FA6860">
      <w:pPr>
        <w:spacing w:before="100" w:beforeAutospacing="1" w:after="100" w:afterAutospacing="1" w:line="240" w:lineRule="auto"/>
        <w:rPr>
          <w:sz w:val="22"/>
          <w:szCs w:val="22"/>
        </w:rPr>
      </w:pPr>
      <w:r w:rsidRPr="00FA6860">
        <w:rPr>
          <w:sz w:val="22"/>
          <w:szCs w:val="22"/>
        </w:rPr>
        <w:t xml:space="preserve">En intégrant ATMO Grand Est, vous contribuerez concrètement </w:t>
      </w:r>
      <w:r w:rsidRPr="00FA6860">
        <w:rPr>
          <w:b/>
          <w:bCs/>
          <w:sz w:val="22"/>
          <w:szCs w:val="22"/>
        </w:rPr>
        <w:t>à améliorer la qualité de l’air de votre région</w:t>
      </w:r>
      <w:r w:rsidRPr="00FA6860">
        <w:rPr>
          <w:sz w:val="22"/>
          <w:szCs w:val="22"/>
        </w:rPr>
        <w:t xml:space="preserve"> tout en développant vos compétences dans un cadre professionnel bienveillant et porteur de sens.</w:t>
      </w:r>
    </w:p>
    <w:p w14:paraId="6EAF2B62" w14:textId="7C626783" w:rsidR="00BD105A" w:rsidRPr="00FA6860" w:rsidRDefault="00FA6860" w:rsidP="00FA6860">
      <w:pPr>
        <w:jc w:val="center"/>
        <w:rPr>
          <w:i/>
          <w:iCs/>
          <w:sz w:val="22"/>
          <w:szCs w:val="22"/>
        </w:rPr>
      </w:pPr>
      <w:r w:rsidRPr="00FA6860">
        <w:rPr>
          <w:rFonts w:ascii="Segoe UI Emoji" w:eastAsia="Times New Roman" w:hAnsi="Segoe UI Emoji" w:cs="Segoe UI Emoji"/>
          <w:i/>
          <w:iCs/>
          <w:kern w:val="0"/>
          <w:lang w:eastAsia="fr-FR"/>
          <w14:ligatures w14:val="none"/>
        </w:rPr>
        <w:t xml:space="preserve">🤝 </w:t>
      </w:r>
      <w:r w:rsidRPr="00FA6860">
        <w:rPr>
          <w:i/>
          <w:iCs/>
          <w:sz w:val="22"/>
          <w:szCs w:val="22"/>
        </w:rPr>
        <w:t>Rejoignez une équipe engagée et mettez vos talents au service d’un air meilleur pour tous.</w:t>
      </w:r>
    </w:p>
    <w:sectPr w:rsidR="00BD105A" w:rsidRPr="00FA68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1759D9"/>
    <w:multiLevelType w:val="hybridMultilevel"/>
    <w:tmpl w:val="AA62E1A6"/>
    <w:lvl w:ilvl="0" w:tplc="E132D6D0">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2A474AF"/>
    <w:multiLevelType w:val="multilevel"/>
    <w:tmpl w:val="4F468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CF3A9B"/>
    <w:multiLevelType w:val="multilevel"/>
    <w:tmpl w:val="02583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032BA2"/>
    <w:multiLevelType w:val="multilevel"/>
    <w:tmpl w:val="6848F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5757F5"/>
    <w:multiLevelType w:val="hybridMultilevel"/>
    <w:tmpl w:val="9912F08A"/>
    <w:lvl w:ilvl="0" w:tplc="BE58CAF4">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DEF3824"/>
    <w:multiLevelType w:val="multilevel"/>
    <w:tmpl w:val="E538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2C3B66"/>
    <w:multiLevelType w:val="hybridMultilevel"/>
    <w:tmpl w:val="0AF6F2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FEE240D"/>
    <w:multiLevelType w:val="multilevel"/>
    <w:tmpl w:val="82160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4601944">
    <w:abstractNumId w:val="4"/>
  </w:num>
  <w:num w:numId="2" w16cid:durableId="924001498">
    <w:abstractNumId w:val="0"/>
  </w:num>
  <w:num w:numId="3" w16cid:durableId="1936400283">
    <w:abstractNumId w:val="5"/>
  </w:num>
  <w:num w:numId="4" w16cid:durableId="1030572847">
    <w:abstractNumId w:val="2"/>
  </w:num>
  <w:num w:numId="5" w16cid:durableId="1413547864">
    <w:abstractNumId w:val="7"/>
  </w:num>
  <w:num w:numId="6" w16cid:durableId="386608185">
    <w:abstractNumId w:val="1"/>
  </w:num>
  <w:num w:numId="7" w16cid:durableId="687828522">
    <w:abstractNumId w:val="3"/>
  </w:num>
  <w:num w:numId="8" w16cid:durableId="11181778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14A"/>
    <w:rsid w:val="000229EE"/>
    <w:rsid w:val="00207C49"/>
    <w:rsid w:val="00227247"/>
    <w:rsid w:val="002A47B1"/>
    <w:rsid w:val="004330B0"/>
    <w:rsid w:val="004B36BD"/>
    <w:rsid w:val="004B423B"/>
    <w:rsid w:val="004D16A7"/>
    <w:rsid w:val="007A1299"/>
    <w:rsid w:val="008061A1"/>
    <w:rsid w:val="0081714A"/>
    <w:rsid w:val="008623F3"/>
    <w:rsid w:val="009031D6"/>
    <w:rsid w:val="00951172"/>
    <w:rsid w:val="00983C98"/>
    <w:rsid w:val="00A27ADD"/>
    <w:rsid w:val="00A4650B"/>
    <w:rsid w:val="00A51592"/>
    <w:rsid w:val="00BD105A"/>
    <w:rsid w:val="00C21CDB"/>
    <w:rsid w:val="00CA6603"/>
    <w:rsid w:val="00D96380"/>
    <w:rsid w:val="00DB6C18"/>
    <w:rsid w:val="00E73461"/>
    <w:rsid w:val="00ED0BE1"/>
    <w:rsid w:val="00EE262F"/>
    <w:rsid w:val="00F83AB3"/>
    <w:rsid w:val="00FA68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AE9C0"/>
  <w15:chartTrackingRefBased/>
  <w15:docId w15:val="{A059447F-34AC-4369-9FC3-752292759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171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171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81714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1714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1714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1714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1714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1714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1714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1714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1714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81714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1714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1714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1714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1714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1714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1714A"/>
    <w:rPr>
      <w:rFonts w:eastAsiaTheme="majorEastAsia" w:cstheme="majorBidi"/>
      <w:color w:val="272727" w:themeColor="text1" w:themeTint="D8"/>
    </w:rPr>
  </w:style>
  <w:style w:type="paragraph" w:styleId="Titre">
    <w:name w:val="Title"/>
    <w:basedOn w:val="Normal"/>
    <w:next w:val="Normal"/>
    <w:link w:val="TitreCar"/>
    <w:uiPriority w:val="10"/>
    <w:qFormat/>
    <w:rsid w:val="008171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1714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1714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1714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1714A"/>
    <w:pPr>
      <w:spacing w:before="160"/>
      <w:jc w:val="center"/>
    </w:pPr>
    <w:rPr>
      <w:i/>
      <w:iCs/>
      <w:color w:val="404040" w:themeColor="text1" w:themeTint="BF"/>
    </w:rPr>
  </w:style>
  <w:style w:type="character" w:customStyle="1" w:styleId="CitationCar">
    <w:name w:val="Citation Car"/>
    <w:basedOn w:val="Policepardfaut"/>
    <w:link w:val="Citation"/>
    <w:uiPriority w:val="29"/>
    <w:rsid w:val="0081714A"/>
    <w:rPr>
      <w:i/>
      <w:iCs/>
      <w:color w:val="404040" w:themeColor="text1" w:themeTint="BF"/>
    </w:rPr>
  </w:style>
  <w:style w:type="paragraph" w:styleId="Paragraphedeliste">
    <w:name w:val="List Paragraph"/>
    <w:basedOn w:val="Normal"/>
    <w:uiPriority w:val="34"/>
    <w:qFormat/>
    <w:rsid w:val="0081714A"/>
    <w:pPr>
      <w:ind w:left="720"/>
      <w:contextualSpacing/>
    </w:pPr>
  </w:style>
  <w:style w:type="character" w:styleId="Accentuationintense">
    <w:name w:val="Intense Emphasis"/>
    <w:basedOn w:val="Policepardfaut"/>
    <w:uiPriority w:val="21"/>
    <w:qFormat/>
    <w:rsid w:val="0081714A"/>
    <w:rPr>
      <w:i/>
      <w:iCs/>
      <w:color w:val="0F4761" w:themeColor="accent1" w:themeShade="BF"/>
    </w:rPr>
  </w:style>
  <w:style w:type="paragraph" w:styleId="Citationintense">
    <w:name w:val="Intense Quote"/>
    <w:basedOn w:val="Normal"/>
    <w:next w:val="Normal"/>
    <w:link w:val="CitationintenseCar"/>
    <w:uiPriority w:val="30"/>
    <w:qFormat/>
    <w:rsid w:val="008171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1714A"/>
    <w:rPr>
      <w:i/>
      <w:iCs/>
      <w:color w:val="0F4761" w:themeColor="accent1" w:themeShade="BF"/>
    </w:rPr>
  </w:style>
  <w:style w:type="character" w:styleId="Rfrenceintense">
    <w:name w:val="Intense Reference"/>
    <w:basedOn w:val="Policepardfaut"/>
    <w:uiPriority w:val="32"/>
    <w:qFormat/>
    <w:rsid w:val="0081714A"/>
    <w:rPr>
      <w:b/>
      <w:bCs/>
      <w:smallCaps/>
      <w:color w:val="0F4761" w:themeColor="accent1" w:themeShade="BF"/>
      <w:spacing w:val="5"/>
    </w:rPr>
  </w:style>
  <w:style w:type="character" w:styleId="lev">
    <w:name w:val="Strong"/>
    <w:basedOn w:val="Policepardfaut"/>
    <w:uiPriority w:val="22"/>
    <w:qFormat/>
    <w:rsid w:val="00FA6860"/>
    <w:rPr>
      <w:b/>
      <w:bCs/>
    </w:rPr>
  </w:style>
  <w:style w:type="paragraph" w:styleId="NormalWeb">
    <w:name w:val="Normal (Web)"/>
    <w:basedOn w:val="Normal"/>
    <w:uiPriority w:val="99"/>
    <w:semiHidden/>
    <w:unhideWhenUsed/>
    <w:rsid w:val="00FA6860"/>
    <w:pPr>
      <w:spacing w:before="100" w:beforeAutospacing="1" w:after="100" w:afterAutospacing="1" w:line="240" w:lineRule="auto"/>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B15C44677B1442B71C4138AD56CB54" ma:contentTypeVersion="19" ma:contentTypeDescription="Crée un document." ma:contentTypeScope="" ma:versionID="6914653edde2219b604a26aeed8b4160">
  <xsd:schema xmlns:xsd="http://www.w3.org/2001/XMLSchema" xmlns:xs="http://www.w3.org/2001/XMLSchema" xmlns:p="http://schemas.microsoft.com/office/2006/metadata/properties" xmlns:ns2="d0b792e4-dde2-47bc-b19f-594416388ce1" xmlns:ns3="61571c8e-5cff-4682-b3f0-7d6912147cc7" targetNamespace="http://schemas.microsoft.com/office/2006/metadata/properties" ma:root="true" ma:fieldsID="c2b50b6e8f16dc13f37e12d8c5906435" ns2:_="" ns3:_="">
    <xsd:import namespace="d0b792e4-dde2-47bc-b19f-594416388ce1"/>
    <xsd:import namespace="61571c8e-5cff-4682-b3f0-7d6912147c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792e4-dde2-47bc-b19f-594416388ce1"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f141ce3d-dea7-4cbf-a008-0bfc76f987c4}" ma:internalName="TaxCatchAll" ma:showField="CatchAllData" ma:web="d0b792e4-dde2-47bc-b19f-594416388ce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571c8e-5cff-4682-b3f0-7d6912147c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b2561142-4631-4fda-aa38-9822747bd9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571c8e-5cff-4682-b3f0-7d6912147cc7">
      <Terms xmlns="http://schemas.microsoft.com/office/infopath/2007/PartnerControls"/>
    </lcf76f155ced4ddcb4097134ff3c332f>
    <TaxCatchAll xmlns="d0b792e4-dde2-47bc-b19f-594416388ce1" xsi:nil="true"/>
  </documentManagement>
</p:properties>
</file>

<file path=customXml/itemProps1.xml><?xml version="1.0" encoding="utf-8"?>
<ds:datastoreItem xmlns:ds="http://schemas.openxmlformats.org/officeDocument/2006/customXml" ds:itemID="{B6F521D0-A90A-47EF-8C60-B58F7CB5D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792e4-dde2-47bc-b19f-594416388ce1"/>
    <ds:schemaRef ds:uri="61571c8e-5cff-4682-b3f0-7d6912147c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B09CD2-57BE-4088-8248-92E3DAB6A69D}">
  <ds:schemaRefs>
    <ds:schemaRef ds:uri="http://schemas.microsoft.com/sharepoint/v3/contenttype/forms"/>
  </ds:schemaRefs>
</ds:datastoreItem>
</file>

<file path=customXml/itemProps3.xml><?xml version="1.0" encoding="utf-8"?>
<ds:datastoreItem xmlns:ds="http://schemas.openxmlformats.org/officeDocument/2006/customXml" ds:itemID="{7D9C4CEB-ED3F-4427-9BA2-A3A4789D85DB}">
  <ds:schemaRefs>
    <ds:schemaRef ds:uri="http://schemas.microsoft.com/office/2006/metadata/properties"/>
    <ds:schemaRef ds:uri="http://schemas.microsoft.com/office/infopath/2007/PartnerControls"/>
    <ds:schemaRef ds:uri="61571c8e-5cff-4682-b3f0-7d6912147cc7"/>
    <ds:schemaRef ds:uri="d0b792e4-dde2-47bc-b19f-594416388ce1"/>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2</Pages>
  <Words>394</Words>
  <Characters>2172</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Charline Louvie</dc:creator>
  <cp:keywords/>
  <dc:description/>
  <cp:lastModifiedBy>Sarah Fouchart</cp:lastModifiedBy>
  <cp:revision>12</cp:revision>
  <dcterms:created xsi:type="dcterms:W3CDTF">2025-11-07T12:44:00Z</dcterms:created>
  <dcterms:modified xsi:type="dcterms:W3CDTF">2025-11-17T14:37:00Z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0x0101007CB15C44677B1442B71C4138AD56CB54</vt:lpwstr>
  </property>
  <property fmtid="{D5CDD505-2E9C-101B-9397-08002B2CF9AE}" pid="3" name="MediaServiceImageTags">
    <vt:lpwstr/>
  </property>
</Properties>
</file>